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46" w:rsidRDefault="00DA5A21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group id="_x0000_s1026" style="position:absolute;margin-left:-22.5pt;margin-top:-29.5pt;width:518pt;height:702pt;z-index:251658240" coordorigin="10687,10538" coordsize="657,89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721;top:10561;width:594;height:869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MADISON PARISH ECONOMIC AND INDUSTRIAL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DEVELOPMENT DISTRICT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 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 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100 North Cedar Street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TALLULAH, LOUISIANA 71282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24"/>
                        <w:szCs w:val="24"/>
                      </w:rPr>
                    </w:pPr>
                    <w:r>
                      <w:rPr>
                        <w:rFonts w:ascii="Metalcut" w:hAnsi="Metalcut"/>
                        <w:sz w:val="24"/>
                        <w:szCs w:val="24"/>
                      </w:rPr>
                      <w:t>(318) 574-3451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 </w:t>
                    </w:r>
                    <w:r w:rsidR="00683543">
                      <w:rPr>
                        <w:rFonts w:ascii="Calibri" w:hAnsi="Calibri"/>
                        <w:sz w:val="24"/>
                        <w:szCs w:val="24"/>
                      </w:rPr>
                      <w:t>NOTICE OF PUBLIC MEETING (Posted: 5-25-15)</w:t>
                    </w:r>
                  </w:p>
                  <w:p w:rsidR="00683543" w:rsidRDefault="00683543" w:rsidP="00A916F2">
                    <w:pPr>
                      <w:widowControl w:val="0"/>
                      <w:jc w:val="center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683543" w:rsidRDefault="00683543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683543" w:rsidRDefault="00683543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 xml:space="preserve">Regular Meeting:  Wednesday 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  <w:t>LOCATION:</w:t>
                    </w:r>
                  </w:p>
                  <w:p w:rsidR="00683543" w:rsidRDefault="00683543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MAY 27, 2015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tab/>
                      <w:t>Madison Parish Courthouse</w:t>
                    </w:r>
                  </w:p>
                  <w:p w:rsidR="00683543" w:rsidRDefault="00683543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Time:  6:00 P.M.</w:t>
                    </w:r>
                  </w:p>
                  <w:p w:rsidR="00DA5A21" w:rsidRDefault="00DA5A21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683543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</w:rPr>
                    </w:pPr>
                    <w:r w:rsidRPr="00DA5A21">
                      <w:rPr>
                        <w:rFonts w:ascii="Calibri" w:hAnsi="Calibri"/>
                        <w:b/>
                        <w:sz w:val="24"/>
                        <w:szCs w:val="24"/>
                      </w:rPr>
                      <w:t>AGENDA</w:t>
                    </w:r>
                  </w:p>
                  <w:p w:rsidR="00DA5A21" w:rsidRDefault="00DA5A21" w:rsidP="00DA5A21">
                    <w:pPr>
                      <w:widowControl w:val="0"/>
                      <w:jc w:val="center"/>
                      <w:rPr>
                        <w:rFonts w:ascii="Calibri" w:hAnsi="Calibri"/>
                        <w:b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CALL TO ORDER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PRAYER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PLEDGE OF ALLEGIANCE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ROLL/CALL QUORUM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PUBLIC COMMENTS (After each agenda item-2 min.)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FINANCIAL REPORT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OLD BUSINESS</w:t>
                    </w:r>
                  </w:p>
                  <w:p w:rsidR="00DA5A21" w:rsidRDefault="00DA5A21" w:rsidP="00DA5A21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Update on Legal Matter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NEW BUSINESS</w:t>
                    </w:r>
                  </w:p>
                  <w:p w:rsidR="00DA5A21" w:rsidRDefault="00DA5A21" w:rsidP="00DA5A21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Ethics Training</w:t>
                    </w:r>
                  </w:p>
                  <w:p w:rsidR="00DA5A21" w:rsidRDefault="00DA5A21" w:rsidP="00DA5A21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Information request from State Commissioner’s Office</w:t>
                    </w:r>
                  </w:p>
                  <w:p w:rsid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P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</w:p>
                  <w:p w:rsidR="00DA5A21" w:rsidRPr="00DA5A21" w:rsidRDefault="00DA5A21" w:rsidP="00DA5A2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sz w:val="24"/>
                        <w:szCs w:val="24"/>
                      </w:rPr>
                      <w:t>ADJOURN</w:t>
                    </w:r>
                  </w:p>
                  <w:p w:rsidR="00A916F2" w:rsidRDefault="00A916F2" w:rsidP="00A916F2">
                    <w:pPr>
                      <w:widowControl w:val="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 </w:t>
                    </w:r>
                  </w:p>
                </w:txbxContent>
              </v:textbox>
            </v:shape>
            <v:group id="_x0000_s1028" style="position:absolute;left:10687;top:10538;width:160;height:171" coordorigin="10799,9898" coordsize="291,320">
              <v:rect id="_x0000_s1029" style="position:absolute;left:10799;top:9898;width:292;height:32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6" o:title="MC900434742[1]"/>
                <v:shadow color="#ccc"/>
                <v:path o:extrusionok="f"/>
                <o:lock v:ext="edit" aspectratio="t"/>
              </v:rect>
              <v:group id="_x0000_s1030" style="position:absolute;left:10871;top:9966;width:144;height:174" coordorigin="10863,9982" coordsize="143,173">
                <v:rect id="_x0000_s1031" style="position:absolute;left:10863;top:9982;width:144;height:171;mso-wrap-distance-left:2.88pt;mso-wrap-distance-top:2.88pt;mso-wrap-distance-right:2.88pt;mso-wrap-distance-bottom:2.88pt" o:preferrelative="t" filled="f" stroked="f" strokecolor="black [0]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imagedata r:id="rId7" o:title="stateseal[1]"/>
                  <v:shadow color="#ccc"/>
                  <v:path o:extrusionok="f"/>
                  <o:lock v:ext="edit" aspectratio="t"/>
                </v:re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2" type="#_x0000_t147" style="position:absolute;left:10867;top:9995;width:137;height:160;mso-wrap-distance-left:2.88pt;mso-wrap-distance-top:2.88pt;mso-wrap-distance-right:2.88pt;mso-wrap-distance-bottom:2.88pt" adj=",5400" fillcolor="#90f" strokecolor="black [0]" strokeweight="0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868686"/>
                  <v:textpath style="font-family:&quot;Engravers MT&quot;" fitshape="t" trim="t" string="MADISON    PARISH&#10;ECONOMIC &amp; INDUSTRIAL&#10;&#10;&#10;&#10;&#10;&#10;&#10;&#10;&#10;&#10;DEVELOPMENT&#10;DISTRICT"/>
                </v:shape>
              </v:group>
            </v:group>
            <v:shape id="_x0000_s1033" type="#_x0000_t202" style="position:absolute;left:11242;top:10602;width:102;height:1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A916F2" w:rsidRDefault="00A916F2" w:rsidP="00A916F2">
                    <w:pPr>
                      <w:widowControl w:val="0"/>
                      <w:jc w:val="center"/>
                      <w:rPr>
                        <w:rFonts w:ascii="Metalcut" w:hAnsi="Metalcut"/>
                        <w:sz w:val="16"/>
                        <w:szCs w:val="16"/>
                      </w:rPr>
                    </w:pPr>
                    <w:r>
                      <w:rPr>
                        <w:rFonts w:ascii="Metalcut" w:hAnsi="Metalcut"/>
                        <w:sz w:val="16"/>
                        <w:szCs w:val="16"/>
                      </w:rPr>
                      <w:t>BOARD OF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center"/>
                      <w:rPr>
                        <w:rFonts w:ascii="Agency FB" w:hAnsi="Agency FB"/>
                        <w:sz w:val="16"/>
                        <w:szCs w:val="16"/>
                      </w:rPr>
                    </w:pPr>
                    <w:r>
                      <w:rPr>
                        <w:rFonts w:ascii="Metalcut" w:hAnsi="Metalcut"/>
                        <w:sz w:val="16"/>
                        <w:szCs w:val="16"/>
                      </w:rPr>
                      <w:t>COMMISSIONERS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right"/>
                      <w:rPr>
                        <w:rFonts w:ascii="Agency FB" w:hAnsi="Agency FB"/>
                      </w:rPr>
                    </w:pPr>
                    <w:r>
                      <w:rPr>
                        <w:rFonts w:ascii="Agency FB" w:hAnsi="Agency FB"/>
                      </w:rPr>
                      <w:t>Janet Kline-Clark, C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right"/>
                      <w:rPr>
                        <w:rFonts w:ascii="Agency FB" w:hAnsi="Agency FB"/>
                      </w:rPr>
                    </w:pPr>
                    <w:r>
                      <w:rPr>
                        <w:rFonts w:ascii="Agency FB" w:hAnsi="Agency FB"/>
                      </w:rPr>
                      <w:t>Donald Cummings, VC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right"/>
                      <w:rPr>
                        <w:rFonts w:ascii="Agency FB" w:hAnsi="Agency FB"/>
                      </w:rPr>
                    </w:pPr>
                    <w:r>
                      <w:rPr>
                        <w:rFonts w:ascii="Agency FB" w:hAnsi="Agency FB"/>
                      </w:rPr>
                      <w:t>Lois Love, S/T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right"/>
                      <w:rPr>
                        <w:rFonts w:ascii="Agency FB" w:hAnsi="Agency FB"/>
                      </w:rPr>
                    </w:pPr>
                    <w:r>
                      <w:rPr>
                        <w:rFonts w:ascii="Agency FB" w:hAnsi="Agency FB"/>
                      </w:rPr>
                      <w:t>Sharon Harris</w:t>
                    </w:r>
                  </w:p>
                  <w:p w:rsidR="00A916F2" w:rsidRDefault="00A916F2" w:rsidP="00A916F2">
                    <w:pPr>
                      <w:widowControl w:val="0"/>
                      <w:spacing w:line="264" w:lineRule="auto"/>
                      <w:jc w:val="right"/>
                    </w:pPr>
                    <w:r>
                      <w:rPr>
                        <w:rFonts w:ascii="Agency FB" w:hAnsi="Agency FB"/>
                      </w:rPr>
                      <w:t>Carol Priest</w:t>
                    </w:r>
                  </w:p>
                </w:txbxContent>
              </v:textbox>
            </v:shape>
          </v:group>
        </w:pict>
      </w:r>
    </w:p>
    <w:sectPr w:rsidR="00613346" w:rsidSect="0061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lcut"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34FE"/>
    <w:multiLevelType w:val="hybridMultilevel"/>
    <w:tmpl w:val="4FF83DC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24835EA1"/>
    <w:multiLevelType w:val="hybridMultilevel"/>
    <w:tmpl w:val="3666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F2"/>
    <w:rsid w:val="00613346"/>
    <w:rsid w:val="00683543"/>
    <w:rsid w:val="00A916F2"/>
    <w:rsid w:val="00B56EEB"/>
    <w:rsid w:val="00CF2FD2"/>
    <w:rsid w:val="00DA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</dc:creator>
  <cp:lastModifiedBy>Janet Kline-Wall</cp:lastModifiedBy>
  <cp:revision>2</cp:revision>
  <dcterms:created xsi:type="dcterms:W3CDTF">2020-07-30T19:16:00Z</dcterms:created>
  <dcterms:modified xsi:type="dcterms:W3CDTF">2020-07-30T19:16:00Z</dcterms:modified>
</cp:coreProperties>
</file>